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14F" w:rsidRPr="00071F79" w:rsidRDefault="005F014F" w:rsidP="00071F79">
      <w:pPr>
        <w:spacing w:after="0" w:line="240" w:lineRule="exact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071F7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F014F" w:rsidRPr="00071F79" w:rsidRDefault="005F014F" w:rsidP="00071F79">
      <w:pPr>
        <w:spacing w:after="0" w:line="240" w:lineRule="exact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071F79">
        <w:rPr>
          <w:rFonts w:ascii="Times New Roman" w:hAnsi="Times New Roman" w:cs="Times New Roman"/>
          <w:sz w:val="28"/>
          <w:szCs w:val="28"/>
        </w:rPr>
        <w:t>к Порядку проведения осмотра зданий,</w:t>
      </w:r>
      <w:r w:rsidR="00071F79">
        <w:rPr>
          <w:rFonts w:ascii="Times New Roman" w:hAnsi="Times New Roman" w:cs="Times New Roman"/>
          <w:sz w:val="28"/>
          <w:szCs w:val="28"/>
        </w:rPr>
        <w:t xml:space="preserve"> </w:t>
      </w:r>
      <w:r w:rsidRPr="00071F79">
        <w:rPr>
          <w:rFonts w:ascii="Times New Roman" w:hAnsi="Times New Roman" w:cs="Times New Roman"/>
          <w:sz w:val="28"/>
          <w:szCs w:val="28"/>
        </w:rPr>
        <w:t>сооружений на предмет их технического</w:t>
      </w:r>
      <w:r w:rsidR="00071F79">
        <w:rPr>
          <w:rFonts w:ascii="Times New Roman" w:hAnsi="Times New Roman" w:cs="Times New Roman"/>
          <w:sz w:val="28"/>
          <w:szCs w:val="28"/>
        </w:rPr>
        <w:t xml:space="preserve"> </w:t>
      </w:r>
      <w:r w:rsidRPr="00071F79">
        <w:rPr>
          <w:rFonts w:ascii="Times New Roman" w:hAnsi="Times New Roman" w:cs="Times New Roman"/>
          <w:sz w:val="28"/>
          <w:szCs w:val="28"/>
        </w:rPr>
        <w:t>состояния и надлежащего технического</w:t>
      </w:r>
      <w:r w:rsidR="00071F79">
        <w:rPr>
          <w:rFonts w:ascii="Times New Roman" w:hAnsi="Times New Roman" w:cs="Times New Roman"/>
          <w:sz w:val="28"/>
          <w:szCs w:val="28"/>
        </w:rPr>
        <w:t xml:space="preserve"> </w:t>
      </w:r>
      <w:r w:rsidRPr="00071F79">
        <w:rPr>
          <w:rFonts w:ascii="Times New Roman" w:hAnsi="Times New Roman" w:cs="Times New Roman"/>
          <w:sz w:val="28"/>
          <w:szCs w:val="28"/>
        </w:rPr>
        <w:t>обслуживания в соответствии с требованиями</w:t>
      </w:r>
      <w:r w:rsidR="00071F79">
        <w:rPr>
          <w:rFonts w:ascii="Times New Roman" w:hAnsi="Times New Roman" w:cs="Times New Roman"/>
          <w:sz w:val="28"/>
          <w:szCs w:val="28"/>
        </w:rPr>
        <w:t xml:space="preserve"> </w:t>
      </w:r>
      <w:r w:rsidRPr="00071F79">
        <w:rPr>
          <w:rFonts w:ascii="Times New Roman" w:hAnsi="Times New Roman" w:cs="Times New Roman"/>
          <w:sz w:val="28"/>
          <w:szCs w:val="28"/>
        </w:rPr>
        <w:t>технических регламентов, предъявляемыми</w:t>
      </w:r>
      <w:r w:rsidR="00071F79">
        <w:rPr>
          <w:rFonts w:ascii="Times New Roman" w:hAnsi="Times New Roman" w:cs="Times New Roman"/>
          <w:sz w:val="28"/>
          <w:szCs w:val="28"/>
        </w:rPr>
        <w:t xml:space="preserve"> </w:t>
      </w:r>
      <w:r w:rsidRPr="00071F79">
        <w:rPr>
          <w:rFonts w:ascii="Times New Roman" w:hAnsi="Times New Roman" w:cs="Times New Roman"/>
          <w:sz w:val="28"/>
          <w:szCs w:val="28"/>
        </w:rPr>
        <w:t>к конструктивным и другим характеристикам</w:t>
      </w:r>
      <w:r w:rsidR="00071F79">
        <w:rPr>
          <w:rFonts w:ascii="Times New Roman" w:hAnsi="Times New Roman" w:cs="Times New Roman"/>
          <w:sz w:val="28"/>
          <w:szCs w:val="28"/>
        </w:rPr>
        <w:t xml:space="preserve"> </w:t>
      </w:r>
      <w:r w:rsidRPr="00071F79">
        <w:rPr>
          <w:rFonts w:ascii="Times New Roman" w:hAnsi="Times New Roman" w:cs="Times New Roman"/>
          <w:sz w:val="28"/>
          <w:szCs w:val="28"/>
        </w:rPr>
        <w:t>надежности и безопасности указанных объектов,</w:t>
      </w:r>
      <w:r w:rsidR="00071F79">
        <w:rPr>
          <w:rFonts w:ascii="Times New Roman" w:hAnsi="Times New Roman" w:cs="Times New Roman"/>
          <w:sz w:val="28"/>
          <w:szCs w:val="28"/>
        </w:rPr>
        <w:t xml:space="preserve"> </w:t>
      </w:r>
      <w:r w:rsidRPr="00071F79">
        <w:rPr>
          <w:rFonts w:ascii="Times New Roman" w:hAnsi="Times New Roman" w:cs="Times New Roman"/>
          <w:sz w:val="28"/>
          <w:szCs w:val="28"/>
        </w:rPr>
        <w:t>требованиями проектной документации,</w:t>
      </w:r>
      <w:r w:rsidR="00071F79">
        <w:rPr>
          <w:rFonts w:ascii="Times New Roman" w:hAnsi="Times New Roman" w:cs="Times New Roman"/>
          <w:sz w:val="28"/>
          <w:szCs w:val="28"/>
        </w:rPr>
        <w:t xml:space="preserve"> </w:t>
      </w:r>
      <w:r w:rsidRPr="00071F79">
        <w:rPr>
          <w:rFonts w:ascii="Times New Roman" w:hAnsi="Times New Roman" w:cs="Times New Roman"/>
          <w:sz w:val="28"/>
          <w:szCs w:val="28"/>
        </w:rPr>
        <w:t>выдача рекомендаций о мерах по устранению</w:t>
      </w:r>
      <w:r w:rsidR="00071F79">
        <w:rPr>
          <w:rFonts w:ascii="Times New Roman" w:hAnsi="Times New Roman" w:cs="Times New Roman"/>
          <w:sz w:val="28"/>
          <w:szCs w:val="28"/>
        </w:rPr>
        <w:t xml:space="preserve"> </w:t>
      </w:r>
      <w:r w:rsidRPr="00071F79">
        <w:rPr>
          <w:rFonts w:ascii="Times New Roman" w:hAnsi="Times New Roman" w:cs="Times New Roman"/>
          <w:sz w:val="28"/>
          <w:szCs w:val="28"/>
        </w:rPr>
        <w:t>выявленных нарушений</w:t>
      </w:r>
    </w:p>
    <w:p w:rsidR="005F014F" w:rsidRPr="00071F79" w:rsidRDefault="005F014F" w:rsidP="00071F79">
      <w:pPr>
        <w:spacing w:after="0" w:line="240" w:lineRule="exact"/>
        <w:ind w:left="2410"/>
        <w:jc w:val="center"/>
        <w:rPr>
          <w:rFonts w:ascii="Times New Roman" w:hAnsi="Times New Roman" w:cs="Times New Roman"/>
          <w:sz w:val="28"/>
          <w:szCs w:val="28"/>
        </w:rPr>
      </w:pPr>
    </w:p>
    <w:p w:rsidR="005F014F" w:rsidRPr="001A456C" w:rsidRDefault="005F014F" w:rsidP="005F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16"/>
      <w:bookmarkEnd w:id="0"/>
    </w:p>
    <w:p w:rsidR="005F014F" w:rsidRPr="001A456C" w:rsidRDefault="005F014F" w:rsidP="005F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14F" w:rsidRPr="001A456C" w:rsidRDefault="005F014F" w:rsidP="005F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14F" w:rsidRPr="00C62BBF" w:rsidRDefault="00C62BBF" w:rsidP="005F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2BBF">
        <w:rPr>
          <w:rFonts w:ascii="Times New Roman" w:hAnsi="Times New Roman" w:cs="Times New Roman"/>
          <w:sz w:val="28"/>
          <w:szCs w:val="28"/>
        </w:rPr>
        <w:t>ЖУРНАЛ УЧЕТА ОСМОТРОВ</w:t>
      </w:r>
    </w:p>
    <w:p w:rsidR="005F014F" w:rsidRPr="001A456C" w:rsidRDefault="005F014F" w:rsidP="005F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14F" w:rsidRPr="001A456C" w:rsidRDefault="005F014F" w:rsidP="005F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499"/>
        <w:gridCol w:w="1840"/>
        <w:gridCol w:w="1499"/>
        <w:gridCol w:w="1115"/>
        <w:gridCol w:w="1717"/>
        <w:gridCol w:w="1802"/>
      </w:tblGrid>
      <w:tr w:rsidR="00071F79" w:rsidRPr="00071F79" w:rsidTr="00071F79">
        <w:trPr>
          <w:jc w:val="center"/>
        </w:trPr>
        <w:tc>
          <w:tcPr>
            <w:tcW w:w="0" w:type="auto"/>
          </w:tcPr>
          <w:p w:rsidR="005F014F" w:rsidRPr="00071F79" w:rsidRDefault="005F014F" w:rsidP="00071F7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1F79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071F7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71F79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0" w:type="auto"/>
          </w:tcPr>
          <w:p w:rsidR="005F014F" w:rsidRPr="00071F79" w:rsidRDefault="005F014F" w:rsidP="00071F7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1F79">
              <w:rPr>
                <w:rFonts w:ascii="Times New Roman" w:hAnsi="Times New Roman" w:cs="Times New Roman"/>
                <w:sz w:val="26"/>
                <w:szCs w:val="26"/>
              </w:rPr>
              <w:t>Основание для проведения осмотра</w:t>
            </w:r>
          </w:p>
        </w:tc>
        <w:tc>
          <w:tcPr>
            <w:tcW w:w="0" w:type="auto"/>
          </w:tcPr>
          <w:p w:rsidR="005F014F" w:rsidRPr="00071F79" w:rsidRDefault="005F014F" w:rsidP="00071F7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1F79"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 осмотра</w:t>
            </w:r>
          </w:p>
        </w:tc>
        <w:tc>
          <w:tcPr>
            <w:tcW w:w="0" w:type="auto"/>
          </w:tcPr>
          <w:p w:rsidR="005F014F" w:rsidRPr="00071F79" w:rsidRDefault="005F014F" w:rsidP="00071F7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1F79">
              <w:rPr>
                <w:rFonts w:ascii="Times New Roman" w:hAnsi="Times New Roman" w:cs="Times New Roman"/>
                <w:sz w:val="26"/>
                <w:szCs w:val="26"/>
              </w:rPr>
              <w:t>Адрес проведения осмотра</w:t>
            </w:r>
          </w:p>
        </w:tc>
        <w:tc>
          <w:tcPr>
            <w:tcW w:w="1349" w:type="dxa"/>
          </w:tcPr>
          <w:p w:rsidR="005F014F" w:rsidRPr="00071F79" w:rsidRDefault="005F014F" w:rsidP="00071F7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1F79">
              <w:rPr>
                <w:rFonts w:ascii="Times New Roman" w:hAnsi="Times New Roman" w:cs="Times New Roman"/>
                <w:sz w:val="26"/>
                <w:szCs w:val="26"/>
              </w:rPr>
              <w:t>Номер и дата Акта осмотра</w:t>
            </w:r>
            <w:bookmarkStart w:id="1" w:name="_GoBack"/>
            <w:bookmarkEnd w:id="1"/>
          </w:p>
        </w:tc>
        <w:tc>
          <w:tcPr>
            <w:tcW w:w="1483" w:type="dxa"/>
          </w:tcPr>
          <w:p w:rsidR="005F014F" w:rsidRPr="00071F79" w:rsidRDefault="005F014F" w:rsidP="00071F7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1F79">
              <w:rPr>
                <w:rFonts w:ascii="Times New Roman" w:hAnsi="Times New Roman" w:cs="Times New Roman"/>
                <w:sz w:val="26"/>
                <w:szCs w:val="26"/>
              </w:rPr>
              <w:t>Лица, проводившие осмотр</w:t>
            </w:r>
          </w:p>
        </w:tc>
        <w:tc>
          <w:tcPr>
            <w:tcW w:w="1802" w:type="dxa"/>
          </w:tcPr>
          <w:p w:rsidR="005F014F" w:rsidRPr="00071F79" w:rsidRDefault="005F014F" w:rsidP="00071F7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1F79">
              <w:rPr>
                <w:rFonts w:ascii="Times New Roman" w:hAnsi="Times New Roman" w:cs="Times New Roman"/>
                <w:sz w:val="26"/>
                <w:szCs w:val="26"/>
              </w:rPr>
              <w:t>Отметка о выполнении рекомендаций (выполнены/</w:t>
            </w:r>
            <w:proofErr w:type="gramEnd"/>
          </w:p>
          <w:p w:rsidR="005F014F" w:rsidRPr="00071F79" w:rsidRDefault="005F014F" w:rsidP="00071F7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1F79">
              <w:rPr>
                <w:rFonts w:ascii="Times New Roman" w:hAnsi="Times New Roman" w:cs="Times New Roman"/>
                <w:sz w:val="26"/>
                <w:szCs w:val="26"/>
              </w:rPr>
              <w:t>не выполнены)</w:t>
            </w:r>
          </w:p>
        </w:tc>
      </w:tr>
      <w:tr w:rsidR="00071F79" w:rsidRPr="00071F79" w:rsidTr="00071F79">
        <w:trPr>
          <w:jc w:val="center"/>
        </w:trPr>
        <w:tc>
          <w:tcPr>
            <w:tcW w:w="0" w:type="auto"/>
          </w:tcPr>
          <w:p w:rsidR="005F014F" w:rsidRPr="00071F79" w:rsidRDefault="005F014F" w:rsidP="00071F7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F7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5F014F" w:rsidRPr="00071F79" w:rsidRDefault="005F014F" w:rsidP="00071F7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F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5F014F" w:rsidRPr="00071F79" w:rsidRDefault="005F014F" w:rsidP="00071F7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F7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5F014F" w:rsidRPr="00071F79" w:rsidRDefault="005F014F" w:rsidP="00071F7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F7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349" w:type="dxa"/>
          </w:tcPr>
          <w:p w:rsidR="005F014F" w:rsidRPr="00071F79" w:rsidRDefault="005F014F" w:rsidP="00071F7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F7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83" w:type="dxa"/>
          </w:tcPr>
          <w:p w:rsidR="005F014F" w:rsidRPr="00071F79" w:rsidRDefault="005F014F" w:rsidP="00071F7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F7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802" w:type="dxa"/>
          </w:tcPr>
          <w:p w:rsidR="005F014F" w:rsidRPr="00071F79" w:rsidRDefault="005F014F" w:rsidP="00071F7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F7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</w:tbl>
    <w:p w:rsidR="005F014F" w:rsidRPr="001A456C" w:rsidRDefault="005F014F" w:rsidP="005F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14F" w:rsidRDefault="005F014F" w:rsidP="005F014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F014F" w:rsidRPr="001A456C" w:rsidRDefault="005F014F" w:rsidP="005F014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5F014F" w:rsidRPr="001A4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DDE"/>
    <w:rsid w:val="00071F79"/>
    <w:rsid w:val="00373039"/>
    <w:rsid w:val="005F014F"/>
    <w:rsid w:val="0085019F"/>
    <w:rsid w:val="00B15DDE"/>
    <w:rsid w:val="00C6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019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01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Князь Александра Николаевна</cp:lastModifiedBy>
  <cp:revision>3</cp:revision>
  <cp:lastPrinted>2022-04-18T09:29:00Z</cp:lastPrinted>
  <dcterms:created xsi:type="dcterms:W3CDTF">2022-03-07T11:10:00Z</dcterms:created>
  <dcterms:modified xsi:type="dcterms:W3CDTF">2022-04-18T09:29:00Z</dcterms:modified>
</cp:coreProperties>
</file>